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5F" w:rsidRDefault="00FB425F" w:rsidP="009C0584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Calibri" w:hAnsi="Times New Roman"/>
        </w:rPr>
        <w:t>Рабоч</w:t>
      </w:r>
      <w:r w:rsidR="00BC67BF">
        <w:rPr>
          <w:rFonts w:ascii="Times New Roman" w:eastAsia="Calibri" w:hAnsi="Times New Roman"/>
        </w:rPr>
        <w:t>ая программа по математике для 9</w:t>
      </w:r>
      <w:r>
        <w:rPr>
          <w:rFonts w:ascii="Times New Roman" w:eastAsia="Calibri" w:hAnsi="Times New Roman"/>
        </w:rPr>
        <w:t xml:space="preserve"> классов составлена в соответствии с ФГОС и приказом </w:t>
      </w:r>
      <w:proofErr w:type="spellStart"/>
      <w:r>
        <w:rPr>
          <w:rFonts w:ascii="Times New Roman" w:eastAsia="Calibri" w:hAnsi="Times New Roman"/>
        </w:rPr>
        <w:t>Минобрнауки</w:t>
      </w:r>
      <w:proofErr w:type="spellEnd"/>
      <w:r w:rsidR="007A4034">
        <w:rPr>
          <w:rFonts w:ascii="Times New Roman" w:eastAsia="Calibri" w:hAnsi="Times New Roman"/>
        </w:rPr>
        <w:t xml:space="preserve"> России </w:t>
      </w:r>
      <w:r>
        <w:rPr>
          <w:rFonts w:ascii="Times New Roman" w:eastAsia="Calibri" w:hAnsi="Times New Roman"/>
        </w:rPr>
        <w:t xml:space="preserve">№1577 «О внесении изменений в федеральный государственный стандарт основного общего образования, утверждённый приказом Министерства образования и науки Российской Федерации от 17.12.2010 г. №1897», письма Департамента государственной политики  сфере общего образования </w:t>
      </w:r>
      <w:proofErr w:type="spellStart"/>
      <w:r>
        <w:rPr>
          <w:rFonts w:ascii="Times New Roman" w:eastAsia="Calibri" w:hAnsi="Times New Roman"/>
        </w:rPr>
        <w:t>Минобрнауки</w:t>
      </w:r>
      <w:proofErr w:type="spellEnd"/>
      <w:r>
        <w:rPr>
          <w:rFonts w:ascii="Times New Roman" w:eastAsia="Calibri" w:hAnsi="Times New Roman"/>
        </w:rPr>
        <w:t xml:space="preserve">  России от 28.10.2015 г. №08-1786 «О рабочих программах учебных предметов».</w:t>
      </w:r>
      <w:proofErr w:type="gramEnd"/>
    </w:p>
    <w:p w:rsidR="00FB425F" w:rsidRPr="005C4CF5" w:rsidRDefault="00FB425F" w:rsidP="000374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CF5">
        <w:rPr>
          <w:rFonts w:ascii="Times New Roman" w:hAnsi="Times New Roman" w:cs="Times New Roman"/>
          <w:sz w:val="24"/>
          <w:szCs w:val="24"/>
        </w:rPr>
        <w:t>Внеурочная деятельность школьников – это совокупность всех видов деятельности учащихся, в которых решение задач воспитания достигается более успешно. Внеурочная работа ориентирована на создание условий для неформального общения учащихся, имеет выраженную воспитательную и социально-педагогическую направленность.</w:t>
      </w:r>
    </w:p>
    <w:p w:rsidR="00FB425F" w:rsidRPr="005C4CF5" w:rsidRDefault="00FB425F" w:rsidP="000374F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CF5">
        <w:rPr>
          <w:rFonts w:ascii="Times New Roman" w:hAnsi="Times New Roman" w:cs="Times New Roman"/>
          <w:sz w:val="24"/>
          <w:szCs w:val="24"/>
        </w:rPr>
        <w:t>Занятия проводятся 1 раз в неделю в течение года. Всего – 34 ч.</w:t>
      </w:r>
    </w:p>
    <w:p w:rsidR="00FB425F" w:rsidRPr="005C4CF5" w:rsidRDefault="00FB425F" w:rsidP="000374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CF5">
        <w:rPr>
          <w:rFonts w:ascii="Times New Roman" w:hAnsi="Times New Roman" w:cs="Times New Roman"/>
          <w:sz w:val="24"/>
          <w:szCs w:val="24"/>
        </w:rPr>
        <w:t xml:space="preserve"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 и т. д. Источником нужной информации могут быть и взрослые: родители, увлеченные люди, а также старшие учащиеся. </w:t>
      </w:r>
    </w:p>
    <w:p w:rsidR="005C4CF5" w:rsidRPr="005C4CF5" w:rsidRDefault="005C4CF5" w:rsidP="000374FA">
      <w:pPr>
        <w:pStyle w:val="a5"/>
        <w:spacing w:before="100" w:beforeAutospacing="1" w:after="100" w:afterAutospacing="1"/>
        <w:ind w:left="0" w:firstLine="709"/>
        <w:jc w:val="both"/>
        <w:rPr>
          <w:b/>
          <w:bCs/>
          <w:color w:val="000000"/>
          <w:u w:val="single"/>
        </w:rPr>
      </w:pPr>
      <w:r w:rsidRPr="005C4CF5">
        <w:rPr>
          <w:b/>
          <w:bCs/>
          <w:color w:val="000000"/>
          <w:u w:val="single"/>
        </w:rPr>
        <w:t>Цели и задачи рабочей программы:</w:t>
      </w:r>
    </w:p>
    <w:p w:rsidR="005C4CF5" w:rsidRPr="005C4CF5" w:rsidRDefault="005C4CF5" w:rsidP="009C0584">
      <w:pPr>
        <w:pStyle w:val="a5"/>
        <w:spacing w:before="100" w:beforeAutospacing="1" w:after="100" w:afterAutospacing="1"/>
        <w:ind w:left="0" w:firstLine="709"/>
        <w:jc w:val="both"/>
      </w:pPr>
      <w:r w:rsidRPr="005C4CF5">
        <w:t xml:space="preserve">С учетом целей обучения в основной школе контрольно-измерительные материалы экзамена в новой форме проверяют </w:t>
      </w:r>
      <w:proofErr w:type="spellStart"/>
      <w:r w:rsidRPr="005C4CF5">
        <w:t>сформированность</w:t>
      </w:r>
      <w:proofErr w:type="spellEnd"/>
      <w:r w:rsidRPr="005C4CF5">
        <w:t xml:space="preserve"> комплекса умений, связанных с информационно-коммуникативной деятельностью, с получением, анализом, а также применением эмпирических знаний.</w:t>
      </w:r>
    </w:p>
    <w:p w:rsidR="005C4CF5" w:rsidRPr="005C4CF5" w:rsidRDefault="005C4CF5" w:rsidP="009C0584">
      <w:pPr>
        <w:pStyle w:val="a5"/>
        <w:spacing w:before="100" w:beforeAutospacing="1" w:after="100" w:afterAutospacing="1"/>
        <w:ind w:left="0" w:firstLine="709"/>
        <w:jc w:val="both"/>
      </w:pPr>
      <w:r w:rsidRPr="005C4CF5">
        <w:t xml:space="preserve">Программа  курса «Подготовка к ОГЭ по математике», ориентирована </w:t>
      </w:r>
      <w:proofErr w:type="gramStart"/>
      <w:r w:rsidRPr="005C4CF5">
        <w:t>на</w:t>
      </w:r>
      <w:proofErr w:type="gramEnd"/>
      <w:r w:rsidRPr="005C4CF5">
        <w:t>:</w:t>
      </w:r>
    </w:p>
    <w:p w:rsidR="005C4CF5" w:rsidRPr="005C4CF5" w:rsidRDefault="005C4CF5" w:rsidP="009C0584">
      <w:pPr>
        <w:pStyle w:val="a5"/>
        <w:spacing w:before="100" w:beforeAutospacing="1" w:after="100" w:afterAutospacing="1"/>
        <w:ind w:left="0" w:firstLine="709"/>
        <w:jc w:val="both"/>
      </w:pPr>
      <w:r w:rsidRPr="005C4CF5">
        <w:t>1.</w:t>
      </w:r>
      <w:r w:rsidR="009C0584">
        <w:rPr>
          <w:lang w:eastAsia="en-US"/>
        </w:rPr>
        <w:t xml:space="preserve"> П</w:t>
      </w:r>
      <w:r w:rsidRPr="005C4CF5">
        <w:rPr>
          <w:lang w:eastAsia="en-US"/>
        </w:rPr>
        <w:t xml:space="preserve">одготовить </w:t>
      </w:r>
      <w:proofErr w:type="gramStart"/>
      <w:r w:rsidRPr="005C4CF5">
        <w:rPr>
          <w:lang w:eastAsia="en-US"/>
        </w:rPr>
        <w:t>обучающихся</w:t>
      </w:r>
      <w:proofErr w:type="gramEnd"/>
      <w:r w:rsidRPr="005C4CF5">
        <w:rPr>
          <w:lang w:eastAsia="en-US"/>
        </w:rPr>
        <w:t xml:space="preserve"> к сдаче экзамена по математике в форме ОГЭ в соответствии с требованиями, предъявляемыми новыми образовательными стандартами; оказание индивидуальной и систематической помощи девятикласснику при повторении курса математики и подготовке к экзаменам.</w:t>
      </w:r>
    </w:p>
    <w:p w:rsidR="005C4CF5" w:rsidRPr="005C4CF5" w:rsidRDefault="005C4CF5" w:rsidP="009C0584">
      <w:pPr>
        <w:pStyle w:val="a5"/>
        <w:spacing w:before="100" w:beforeAutospacing="1" w:after="100" w:afterAutospacing="1"/>
        <w:ind w:left="0" w:firstLine="709"/>
        <w:jc w:val="both"/>
      </w:pPr>
      <w:r>
        <w:t>2</w:t>
      </w:r>
      <w:r w:rsidRPr="005C4CF5">
        <w:t xml:space="preserve">.Приобретение определенного опыта решения задач различных типов, позволяет ученику получить дополнительную подготовку для сдачи экзамена по математике за курс основной школы. </w:t>
      </w:r>
    </w:p>
    <w:p w:rsidR="005C4CF5" w:rsidRPr="005C4CF5" w:rsidRDefault="005C4CF5" w:rsidP="009C0584">
      <w:pPr>
        <w:pStyle w:val="a5"/>
        <w:spacing w:before="100" w:beforeAutospacing="1" w:after="100" w:afterAutospacing="1"/>
        <w:ind w:left="0" w:firstLine="709"/>
        <w:jc w:val="both"/>
      </w:pPr>
      <w:r w:rsidRPr="005C4CF5">
        <w:t>3.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5C4CF5" w:rsidRPr="005C4CF5" w:rsidRDefault="005C4CF5" w:rsidP="009C0584">
      <w:pPr>
        <w:pStyle w:val="a5"/>
        <w:spacing w:before="100" w:beforeAutospacing="1" w:after="100" w:afterAutospacing="1"/>
        <w:ind w:left="0" w:firstLine="709"/>
        <w:jc w:val="both"/>
      </w:pPr>
      <w:r w:rsidRPr="005C4CF5">
        <w:t>4.  Решение различных по степени важности и трудности задач.</w:t>
      </w:r>
    </w:p>
    <w:p w:rsidR="005C4CF5" w:rsidRPr="005C4CF5" w:rsidRDefault="005C4CF5" w:rsidP="009C0584">
      <w:pPr>
        <w:pStyle w:val="a5"/>
        <w:spacing w:before="100" w:beforeAutospacing="1" w:after="100" w:afterAutospacing="1"/>
        <w:ind w:left="0" w:firstLine="709"/>
        <w:jc w:val="both"/>
        <w:rPr>
          <w:lang w:eastAsia="en-US"/>
        </w:rPr>
      </w:pPr>
      <w:r w:rsidRPr="005C4CF5">
        <w:t xml:space="preserve">5. </w:t>
      </w:r>
      <w:r w:rsidRPr="005C4CF5">
        <w:rPr>
          <w:lang w:eastAsia="en-US"/>
        </w:rPr>
        <w:t>Объективная независимая процедура оценивания учебных достижений обучающихся.</w:t>
      </w:r>
    </w:p>
    <w:p w:rsidR="005C4CF5" w:rsidRPr="005C4CF5" w:rsidRDefault="005C4CF5" w:rsidP="009C0584">
      <w:pPr>
        <w:pStyle w:val="a5"/>
        <w:spacing w:before="100" w:beforeAutospacing="1" w:after="100" w:afterAutospacing="1"/>
        <w:ind w:left="0" w:firstLine="709"/>
        <w:jc w:val="both"/>
        <w:rPr>
          <w:b/>
          <w:lang w:eastAsia="en-US"/>
        </w:rPr>
      </w:pPr>
      <w:r w:rsidRPr="005C4CF5">
        <w:rPr>
          <w:b/>
          <w:lang w:eastAsia="en-US"/>
        </w:rPr>
        <w:t>Задачи:</w:t>
      </w:r>
    </w:p>
    <w:p w:rsidR="005C4CF5" w:rsidRPr="005C4CF5" w:rsidRDefault="005C4CF5" w:rsidP="009C058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284"/>
        <w:jc w:val="both"/>
        <w:rPr>
          <w:lang w:eastAsia="en-US"/>
        </w:rPr>
      </w:pPr>
      <w:r w:rsidRPr="005C4CF5">
        <w:rPr>
          <w:lang w:eastAsia="en-US"/>
        </w:rPr>
        <w:t>Основной особенностью этого курса является отработка заданий по всем разделам курса математики основной школы: арифметике, алгебре, статистике и теории вероятностей, геометрии.</w:t>
      </w:r>
    </w:p>
    <w:p w:rsidR="005C4CF5" w:rsidRPr="005C4CF5" w:rsidRDefault="005C4CF5" w:rsidP="009C058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284"/>
        <w:jc w:val="both"/>
      </w:pPr>
      <w:r w:rsidRPr="005C4CF5">
        <w:t>Дать ученику возможность проанализировать свои способности;</w:t>
      </w:r>
    </w:p>
    <w:p w:rsidR="005C4CF5" w:rsidRPr="005C4CF5" w:rsidRDefault="005C4CF5" w:rsidP="009C058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284"/>
        <w:jc w:val="both"/>
      </w:pPr>
      <w:r w:rsidRPr="005C4CF5">
        <w:t>Помочь ученику выбрать профиль в дальнейшем обучении в средней школе.</w:t>
      </w:r>
    </w:p>
    <w:p w:rsidR="005C4CF5" w:rsidRPr="005C4CF5" w:rsidRDefault="005C4CF5" w:rsidP="009C058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284"/>
        <w:jc w:val="both"/>
      </w:pPr>
      <w:r w:rsidRPr="005C4CF5">
        <w:t>Повторить, обобщить и углубить знания по алгебре и геометрии за курс основной общеобразовательной школы;</w:t>
      </w:r>
    </w:p>
    <w:p w:rsidR="005C4CF5" w:rsidRPr="005C4CF5" w:rsidRDefault="005C4CF5" w:rsidP="009C058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284"/>
        <w:jc w:val="both"/>
      </w:pPr>
      <w:r w:rsidRPr="005C4CF5">
        <w:t>Расширить знания по отдельным темам курса «Алг</w:t>
      </w:r>
      <w:r w:rsidR="009C0584">
        <w:t>ебра 5-9 » и «Геометрия 7-9»</w:t>
      </w:r>
      <w:r w:rsidRPr="005C4CF5">
        <w:t>;</w:t>
      </w:r>
    </w:p>
    <w:p w:rsidR="005C4CF5" w:rsidRPr="005C4CF5" w:rsidRDefault="005C4CF5" w:rsidP="009C058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284"/>
        <w:jc w:val="both"/>
      </w:pPr>
      <w:r w:rsidRPr="005C4CF5">
        <w:t>Выработать умение пользоваться контрольно-измерительными материалами.</w:t>
      </w:r>
    </w:p>
    <w:p w:rsidR="005C4CF5" w:rsidRPr="005C4CF5" w:rsidRDefault="005C4CF5" w:rsidP="009C058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284"/>
        <w:jc w:val="both"/>
      </w:pPr>
      <w:r w:rsidRPr="005C4CF5">
        <w:t xml:space="preserve">Ориентация на совершенствование навыков познавательной, организационной деятельности; </w:t>
      </w:r>
    </w:p>
    <w:p w:rsidR="005C4CF5" w:rsidRPr="005C4CF5" w:rsidRDefault="005C4CF5" w:rsidP="009C058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284"/>
        <w:jc w:val="both"/>
      </w:pPr>
      <w:r w:rsidRPr="005C4CF5">
        <w:t>Компенсация недостатков в обучении математике.</w:t>
      </w:r>
    </w:p>
    <w:p w:rsidR="005C4CF5" w:rsidRDefault="005C4CF5" w:rsidP="009C0584">
      <w:pPr>
        <w:pStyle w:val="a5"/>
        <w:ind w:left="1080" w:firstLine="709"/>
        <w:jc w:val="center"/>
        <w:rPr>
          <w:b/>
        </w:rPr>
      </w:pPr>
    </w:p>
    <w:sectPr w:rsidR="005C4CF5" w:rsidSect="002E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D9D"/>
    <w:multiLevelType w:val="hybridMultilevel"/>
    <w:tmpl w:val="05607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25F"/>
    <w:rsid w:val="000374FA"/>
    <w:rsid w:val="001A2613"/>
    <w:rsid w:val="002E7F14"/>
    <w:rsid w:val="0034128F"/>
    <w:rsid w:val="003C1D01"/>
    <w:rsid w:val="003D17BA"/>
    <w:rsid w:val="004A0E2B"/>
    <w:rsid w:val="005C4CF5"/>
    <w:rsid w:val="006E3C30"/>
    <w:rsid w:val="007A4034"/>
    <w:rsid w:val="007E2627"/>
    <w:rsid w:val="00986EA0"/>
    <w:rsid w:val="009C0584"/>
    <w:rsid w:val="00B27F7A"/>
    <w:rsid w:val="00BC67BF"/>
    <w:rsid w:val="00C40FD8"/>
    <w:rsid w:val="00D56735"/>
    <w:rsid w:val="00D7254B"/>
    <w:rsid w:val="00E15164"/>
    <w:rsid w:val="00F53044"/>
    <w:rsid w:val="00FB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42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No Spacing"/>
    <w:aliases w:val="основа"/>
    <w:link w:val="a4"/>
    <w:uiPriority w:val="1"/>
    <w:qFormat/>
    <w:rsid w:val="00FB425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снова Знак"/>
    <w:link w:val="a3"/>
    <w:uiPriority w:val="1"/>
    <w:rsid w:val="00FB425F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C4C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4962-B29F-49F9-8BE7-7E777A67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shcool5-92</dc:creator>
  <cp:keywords/>
  <dc:description/>
  <cp:lastModifiedBy>Home</cp:lastModifiedBy>
  <cp:revision>9</cp:revision>
  <cp:lastPrinted>2018-10-10T06:04:00Z</cp:lastPrinted>
  <dcterms:created xsi:type="dcterms:W3CDTF">2018-07-30T18:26:00Z</dcterms:created>
  <dcterms:modified xsi:type="dcterms:W3CDTF">2019-12-07T11:16:00Z</dcterms:modified>
</cp:coreProperties>
</file>